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BE8" w14:textId="77777777" w:rsidR="008A650D" w:rsidRDefault="008A650D" w:rsidP="008A650D">
      <w:pPr>
        <w:spacing w:before="120" w:after="75"/>
        <w:textAlignment w:val="baseline"/>
        <w:outlineLvl w:val="2"/>
        <w:rPr>
          <w:rFonts w:eastAsia="Times New Roman" w:cs="Arial"/>
          <w:b/>
          <w:bCs/>
          <w:caps/>
          <w:color w:val="1B1A19"/>
        </w:rPr>
      </w:pPr>
      <w:r w:rsidRPr="008A650D">
        <w:rPr>
          <w:rFonts w:eastAsia="Times New Roman" w:cs="Arial"/>
          <w:b/>
          <w:bCs/>
          <w:caps/>
          <w:color w:val="1B1A19"/>
        </w:rPr>
        <w:t>ПОЛИТИКА КОНФИДЕНЦИАЛЬНОСТИ</w:t>
      </w:r>
    </w:p>
    <w:p w14:paraId="5ED6D8AA" w14:textId="77777777" w:rsidR="008A650D" w:rsidRPr="008A650D" w:rsidRDefault="008A650D" w:rsidP="008A650D">
      <w:pPr>
        <w:spacing w:before="120" w:after="75"/>
        <w:textAlignment w:val="baseline"/>
        <w:outlineLvl w:val="2"/>
        <w:rPr>
          <w:rFonts w:eastAsia="Times New Roman" w:cs="Arial"/>
          <w:b/>
          <w:bCs/>
          <w:caps/>
          <w:color w:val="1B1A19"/>
        </w:rPr>
      </w:pPr>
    </w:p>
    <w:p w14:paraId="7342D33D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Настоящая Политика конфиденциальности персональной информации (далее  - Политика) действует в отношении всей информации, которую ООО «Красота» или его аффилированные лица, могут получить о пользователе во время использования им любого из сайтов, сервисов, служб, программ и продуктов ООО «Красота».</w:t>
      </w:r>
    </w:p>
    <w:p w14:paraId="65AEB110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Согласие пользователя на предоставление персональной информации, данное им в соответствии с настоящей Политикой в рамках отношений с ООО «Красота» распространяется на все аффилированные лица. Использование Сервисов ООО «Красота»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79CB8DD9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1. Персональная информация пользователей, которую получает и обрабатывает ООО «Красота»</w:t>
      </w:r>
      <w:r w:rsidRPr="008A650D">
        <w:rPr>
          <w:rFonts w:cs="Arial"/>
          <w:color w:val="2E2E2E"/>
        </w:rPr>
        <w:br/>
        <w:t>1.1. В рамках настоящей Политики под «персональной информацией пользователя» понимаются:</w:t>
      </w:r>
      <w:r w:rsidRPr="008A650D">
        <w:rPr>
          <w:rFonts w:cs="Arial"/>
          <w:color w:val="2E2E2E"/>
        </w:rPr>
        <w:br/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сайта.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  <w:r w:rsidRPr="008A650D">
        <w:rPr>
          <w:rFonts w:cs="Arial"/>
          <w:color w:val="2E2E2E"/>
        </w:rPr>
        <w:br/>
        <w:t xml:space="preserve">1.1.2 Данные, которые автоматически передаются сайтом ООО «Красота»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8A650D">
        <w:rPr>
          <w:rFonts w:cs="Arial"/>
          <w:color w:val="2E2E2E"/>
        </w:rPr>
        <w:t>cookie</w:t>
      </w:r>
      <w:proofErr w:type="spellEnd"/>
      <w:r w:rsidRPr="008A650D">
        <w:rPr>
          <w:rFonts w:cs="Arial"/>
          <w:color w:val="2E2E2E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  <w:r w:rsidRPr="008A650D">
        <w:rPr>
          <w:rFonts w:cs="Arial"/>
          <w:color w:val="2E2E2E"/>
        </w:rPr>
        <w:br/>
        <w:t>1.2. Настоящая Политика применима только к сайтам, сервисам, службам, программам и продуктам ООО «Красота». ООО «Красота» не контролирует и не несет ответственность за сайты третьих лиц, на которые пользователь может перейти по ссылкам, доступным на сайтах ООО «Красота», в том числе в текстах консультаций. На таких сайтах у пользователя может собираться или запрашиваться иная персональная информация, а также могут совершаться иные действия.</w:t>
      </w:r>
      <w:r w:rsidRPr="008A650D">
        <w:rPr>
          <w:rFonts w:cs="Arial"/>
          <w:color w:val="2E2E2E"/>
        </w:rPr>
        <w:br/>
        <w:t>1.3. ООО «Красота» не проверяет достоверность персональной информации, предоставляемой пользователями, и не осуществляет контроль за их дееспособностью. Однако ООО «Красота»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14:paraId="110DB246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2. Цели сбора и обработки персональной информации пользователей</w:t>
      </w:r>
      <w:r w:rsidRPr="008A650D">
        <w:rPr>
          <w:rFonts w:cs="Arial"/>
          <w:color w:val="2E2E2E"/>
        </w:rPr>
        <w:br/>
        <w:t>2.1.  ООО «Красота» собирает и хранит только те персональные данные, которые необходимы для оказания услуг (исполнения соглашений между специалистом и клиентом).</w:t>
      </w:r>
      <w:r w:rsidRPr="008A650D">
        <w:rPr>
          <w:rFonts w:cs="Arial"/>
          <w:color w:val="2E2E2E"/>
        </w:rPr>
        <w:br/>
        <w:t>2.2. Персональную информацию пользователя ООО «Красота» может использовать в следующих целях:</w:t>
      </w:r>
      <w:r w:rsidRPr="008A650D">
        <w:rPr>
          <w:rFonts w:cs="Arial"/>
          <w:color w:val="2E2E2E"/>
        </w:rPr>
        <w:br/>
        <w:t>2.2.1. Идентификация стороны в рамках соглашений и договоров с ООО «Красота»;</w:t>
      </w:r>
      <w:r w:rsidRPr="008A650D">
        <w:rPr>
          <w:rFonts w:cs="Arial"/>
          <w:color w:val="2E2E2E"/>
        </w:rPr>
        <w:br/>
        <w:t>2.2.2. Предоставление пользователю персонализированных услуг и сервисов;</w:t>
      </w:r>
      <w:r w:rsidRPr="008A650D">
        <w:rPr>
          <w:rFonts w:cs="Arial"/>
          <w:color w:val="2E2E2E"/>
        </w:rPr>
        <w:br/>
        <w:t>2.2.3.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</w:t>
      </w:r>
      <w:r w:rsidRPr="008A650D">
        <w:rPr>
          <w:rFonts w:cs="Arial"/>
          <w:color w:val="2E2E2E"/>
        </w:rPr>
        <w:br/>
        <w:t xml:space="preserve">2.2.4. Улучшение качества проекта ООО «Красота», удобства его использования, </w:t>
      </w:r>
      <w:r w:rsidRPr="008A650D">
        <w:rPr>
          <w:rFonts w:cs="Arial"/>
          <w:color w:val="2E2E2E"/>
        </w:rPr>
        <w:lastRenderedPageBreak/>
        <w:t>разработка новых сервисов и услуг;</w:t>
      </w:r>
      <w:r w:rsidRPr="008A650D">
        <w:rPr>
          <w:rFonts w:cs="Arial"/>
          <w:color w:val="2E2E2E"/>
        </w:rPr>
        <w:br/>
        <w:t xml:space="preserve">2.2.5. </w:t>
      </w:r>
      <w:proofErr w:type="spellStart"/>
      <w:r w:rsidRPr="008A650D">
        <w:rPr>
          <w:rFonts w:cs="Arial"/>
          <w:color w:val="2E2E2E"/>
        </w:rPr>
        <w:t>Таргетирование</w:t>
      </w:r>
      <w:proofErr w:type="spellEnd"/>
      <w:r w:rsidRPr="008A650D">
        <w:rPr>
          <w:rFonts w:cs="Arial"/>
          <w:color w:val="2E2E2E"/>
        </w:rPr>
        <w:t xml:space="preserve"> рекламных материалов;</w:t>
      </w:r>
      <w:r w:rsidRPr="008A650D">
        <w:rPr>
          <w:rFonts w:cs="Arial"/>
          <w:color w:val="2E2E2E"/>
        </w:rPr>
        <w:br/>
        <w:t>2.2.6. Проведение статистических и иных исследований на основе обезличенных данных.</w:t>
      </w:r>
      <w:r w:rsidRPr="008A650D">
        <w:rPr>
          <w:rFonts w:cs="Arial"/>
          <w:color w:val="2E2E2E"/>
        </w:rPr>
        <w:br/>
        <w:t>2.2.7.</w:t>
      </w:r>
      <w:r>
        <w:rPr>
          <w:rFonts w:cs="Arial"/>
          <w:color w:val="2E2E2E"/>
        </w:rPr>
        <w:t xml:space="preserve"> </w:t>
      </w:r>
      <w:r w:rsidRPr="008A650D">
        <w:rPr>
          <w:rFonts w:cs="Arial"/>
          <w:color w:val="2E2E2E"/>
        </w:rPr>
        <w:t xml:space="preserve">Рассылка следующих, в том числе рекламных, материалов: информации о новых продуктах и услугах; информации об акциях, скидках на товары/услуги и </w:t>
      </w:r>
      <w:proofErr w:type="spellStart"/>
      <w:r w:rsidRPr="008A650D">
        <w:rPr>
          <w:rFonts w:cs="Arial"/>
          <w:color w:val="2E2E2E"/>
        </w:rPr>
        <w:t>спецпредложениях</w:t>
      </w:r>
      <w:proofErr w:type="spellEnd"/>
      <w:r w:rsidRPr="008A650D">
        <w:rPr>
          <w:rFonts w:cs="Arial"/>
          <w:color w:val="2E2E2E"/>
        </w:rPr>
        <w:t>; новостей ООО «Красота» и рынка эстетической медицины;</w:t>
      </w:r>
      <w:r w:rsidRPr="008A650D">
        <w:rPr>
          <w:rFonts w:cs="Arial"/>
          <w:color w:val="2E2E2E"/>
        </w:rPr>
        <w:br/>
        <w:t>информационных статей.</w:t>
      </w:r>
    </w:p>
    <w:p w14:paraId="557CE565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3. Условия обработки персональной информации пользователя и её передачи третьим лицам</w:t>
      </w:r>
      <w:r w:rsidRPr="008A650D">
        <w:rPr>
          <w:rFonts w:cs="Arial"/>
          <w:color w:val="2E2E2E"/>
        </w:rPr>
        <w:br/>
        <w:t>3.1. ООО «Красота» хранит персональную информацию пользователей в соответствии с законодательством Российской Федерации.</w:t>
      </w:r>
      <w:r w:rsidRPr="008A650D">
        <w:rPr>
          <w:rFonts w:cs="Arial"/>
          <w:color w:val="2E2E2E"/>
        </w:rPr>
        <w:br/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 w:rsidRPr="008A650D">
        <w:rPr>
          <w:rFonts w:cs="Arial"/>
          <w:color w:val="2E2E2E"/>
        </w:rPr>
        <w:br/>
        <w:t>3.3. ООО «Красота» вправе передать персональную информацию пользователя третьим лицам в следующих случаях:</w:t>
      </w:r>
      <w:r w:rsidRPr="008A650D">
        <w:rPr>
          <w:rFonts w:cs="Arial"/>
          <w:color w:val="2E2E2E"/>
        </w:rPr>
        <w:br/>
        <w:t>3.3.1. Пользователь выразил свое согласие на такие действия;</w:t>
      </w:r>
      <w:r w:rsidRPr="008A650D">
        <w:rPr>
          <w:rFonts w:cs="Arial"/>
          <w:color w:val="2E2E2E"/>
        </w:rPr>
        <w:br/>
        <w:t>3.3.2. Передача необходима в рамках использования пользователем определенного сервиса либо для оказания услуги пользователю;</w:t>
      </w:r>
      <w:r w:rsidRPr="008A650D">
        <w:rPr>
          <w:rFonts w:cs="Arial"/>
          <w:color w:val="2E2E2E"/>
        </w:rPr>
        <w:br/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  <w:r w:rsidRPr="008A650D">
        <w:rPr>
          <w:rFonts w:cs="Arial"/>
          <w:color w:val="2E2E2E"/>
        </w:rPr>
        <w:br/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 w:rsidRPr="008A650D">
        <w:rPr>
          <w:rFonts w:cs="Arial"/>
          <w:color w:val="2E2E2E"/>
        </w:rPr>
        <w:br/>
        <w:t>3.3.5. В целях обеспечения возможности защиты прав и законных интересов ООО «Красота» или третьих лиц в случаях, когда пользователь нарушает Пользовательское соглашение сервисов ООО «Красота»;</w:t>
      </w:r>
      <w:r w:rsidRPr="008A650D">
        <w:rPr>
          <w:rFonts w:cs="Arial"/>
          <w:color w:val="2E2E2E"/>
        </w:rPr>
        <w:br/>
        <w:t>3.4. При обработке персональных данных пользователей ООО «Красота» руководствуется Федеральным законом РФ «О персональных данных».</w:t>
      </w:r>
    </w:p>
    <w:p w14:paraId="337935D9" w14:textId="77777777" w:rsid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4. Изменение пользователем персональной информации</w:t>
      </w:r>
      <w:r w:rsidRPr="008A650D">
        <w:rPr>
          <w:rFonts w:cs="Arial"/>
          <w:color w:val="2E2E2E"/>
        </w:rPr>
        <w:br/>
        <w:t xml:space="preserve">4.1.Пользователь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личном кабинете. </w:t>
      </w:r>
    </w:p>
    <w:p w14:paraId="4C139DB9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4.2.Пользователь также может удалить предоставленную им в рамках определенной учетной записи персональную информацию, воспользовавшись функцией «Удалить аккаунт» в персональном разделе соответствующего сервиса. При этом удаление аккаунта может повлечь невозможность использования некоторых сервисов ООО «Красота».</w:t>
      </w:r>
    </w:p>
    <w:p w14:paraId="27969E85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5. Меры, применяемые для защиты персональной информации пользователей</w:t>
      </w:r>
      <w:r w:rsidRPr="008A650D">
        <w:rPr>
          <w:rFonts w:cs="Arial"/>
          <w:color w:val="2E2E2E"/>
        </w:rPr>
        <w:br/>
        <w:t>5.1. ООО «Красота»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 </w:t>
      </w:r>
    </w:p>
    <w:p w14:paraId="7DA97E2F" w14:textId="77777777" w:rsidR="00B91468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6. Изменение Политики конфиденциальности. Применимое законодательство</w:t>
      </w:r>
      <w:r w:rsidRPr="008A650D">
        <w:rPr>
          <w:rFonts w:cs="Arial"/>
          <w:color w:val="2E2E2E"/>
        </w:rPr>
        <w:br/>
        <w:t xml:space="preserve">6.1. ООО «Красота» имеет право вносить изменения в настоящую Политику конфиденциальности. При внесении изменений в актуальной редакции указывается дата </w:t>
      </w:r>
      <w:r w:rsidRPr="008A650D">
        <w:rPr>
          <w:rFonts w:cs="Arial"/>
          <w:color w:val="2E2E2E"/>
        </w:rPr>
        <w:lastRenderedPageBreak/>
        <w:t xml:space="preserve">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 w:rsidR="00B91468" w:rsidRPr="00B91468">
        <w:rPr>
          <w:rFonts w:cs="Arial"/>
          <w:color w:val="2E2E2E"/>
        </w:rPr>
        <w:t>https://expert-cosmetology.ru/pravovaya-informaciya/</w:t>
      </w:r>
      <w:r w:rsidR="00B91468" w:rsidRPr="00B91468">
        <w:rPr>
          <w:rFonts w:cs="Arial"/>
          <w:color w:val="2E2E2E"/>
        </w:rPr>
        <w:t xml:space="preserve"> </w:t>
      </w:r>
      <w:r w:rsidR="00B91468">
        <w:rPr>
          <w:rFonts w:cs="Arial"/>
          <w:color w:val="2E2E2E"/>
        </w:rPr>
        <w:t xml:space="preserve"> </w:t>
      </w:r>
    </w:p>
    <w:p w14:paraId="584C25C3" w14:textId="76A6F24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6.2. К настоящей Политике и отношениям между пользователем и ООО «Красота», возникающим в связи с применением Политики конфиденциальности, подлежит применению право Российской Федерации.</w:t>
      </w:r>
    </w:p>
    <w:p w14:paraId="7C5194AF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7. Обратная связь. Вопросы и предложения</w:t>
      </w:r>
      <w:r w:rsidRPr="008A650D">
        <w:rPr>
          <w:rFonts w:cs="Arial"/>
          <w:color w:val="2E2E2E"/>
        </w:rPr>
        <w:br/>
        <w:t>Все предложения или вопросы по поводу настоящей Политики следует сообщать в Службу поддержки пользователей ООО «Красота».</w:t>
      </w:r>
    </w:p>
    <w:p w14:paraId="60C1FE86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Настоящим пользователь подтверждает, что ознакомлен с Политикой конфиденциальности ООО «Красота», выражает свое согласие с ней и принимает на себя указанные в ней права и обязанности. Ознакомление с условиями настоящей Политики и проставление «Галочки» в соответствующем поле приравнивается к выраженному свободно, своей волей и в своем интересе письменному согласию и волеизъявлению пользователя на сбор, хранение, обработку, передачу третьим лицам персональных данных, предоставляемых пользователем, а также на получение рекламных и иных материалов. Данное согласие вступает в силу со дня его принятия (акцептования) и действует в течение срока, необходимого для достижения целей обработки персональных данных. Пользователь имеет право отозвать свое согласие с Политикой, написав письменное заявление и направив почтовым отправлением в адрес ООО «Красота», или отписаться от рассылки на сайте или нажав кнопку «Отписаться от рассылки» в полученном письме. Отзыв согласия на обработку персональных данных может повлечь невозможность использования некоторых Сервисов ООО «Красота» .</w:t>
      </w:r>
    </w:p>
    <w:p w14:paraId="0D4E4BC0" w14:textId="77777777" w:rsidR="008A650D" w:rsidRPr="008A650D" w:rsidRDefault="008A650D" w:rsidP="008A650D">
      <w:pPr>
        <w:spacing w:after="120"/>
        <w:textAlignment w:val="baseline"/>
        <w:rPr>
          <w:rFonts w:cs="Arial"/>
          <w:color w:val="2E2E2E"/>
        </w:rPr>
      </w:pPr>
      <w:r w:rsidRPr="008A650D">
        <w:rPr>
          <w:rFonts w:cs="Arial"/>
          <w:color w:val="2E2E2E"/>
        </w:rPr>
        <w:t>ООО «Красота» не несет ответственности за передачу информации о пользователе, если она произошла по вине самого пользователя.</w:t>
      </w:r>
    </w:p>
    <w:p w14:paraId="0FBCBBE7" w14:textId="77777777" w:rsidR="007F2CCE" w:rsidRDefault="007F2CCE" w:rsidP="008A650D">
      <w:pPr>
        <w:spacing w:after="120"/>
      </w:pPr>
    </w:p>
    <w:sectPr w:rsidR="007F2CCE" w:rsidSect="008A650D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50D"/>
    <w:rsid w:val="007F2CCE"/>
    <w:rsid w:val="008A650D"/>
    <w:rsid w:val="00B91468"/>
    <w:rsid w:val="00C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C4490E"/>
  <w14:defaultImageDpi w14:val="300"/>
  <w15:docId w15:val="{29C45AE2-21D8-5241-A2D5-77DE5AF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650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50D"/>
    <w:rPr>
      <w:rFonts w:ascii="Times" w:hAnsi="Times"/>
      <w:b/>
      <w:bCs/>
      <w:sz w:val="27"/>
      <w:szCs w:val="27"/>
    </w:rPr>
  </w:style>
  <w:style w:type="paragraph" w:customStyle="1" w:styleId="rtejustify">
    <w:name w:val="rtejustify"/>
    <w:basedOn w:val="a"/>
    <w:rsid w:val="008A650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Гребенщикова</dc:creator>
  <cp:keywords/>
  <dc:description/>
  <cp:lastModifiedBy>Microsoft Office User</cp:lastModifiedBy>
  <cp:revision>2</cp:revision>
  <dcterms:created xsi:type="dcterms:W3CDTF">2018-09-25T12:16:00Z</dcterms:created>
  <dcterms:modified xsi:type="dcterms:W3CDTF">2022-08-23T11:54:00Z</dcterms:modified>
</cp:coreProperties>
</file>